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2A4" w:rsidRPr="008B42A4" w:rsidRDefault="008B42A4" w:rsidP="008B42A4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Отчет о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 ходе реализации МП «</w:t>
      </w:r>
      <w:r w:rsidR="005D587A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Развитие </w:t>
      </w:r>
      <w:r w:rsidR="007C35CF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гражданского общества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»</w:t>
      </w:r>
    </w:p>
    <w:p w:rsidR="008B42A4" w:rsidRPr="008B42A4" w:rsidRDefault="008B42A4" w:rsidP="008B42A4">
      <w:pPr>
        <w:spacing w:before="100" w:beforeAutospacing="1"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Муниципальная программа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Развитие </w:t>
      </w:r>
      <w:r w:rsidR="00CD30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гражданского общества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от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203370" w:rsidRPr="00203370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сентября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 w:rsidR="00203370" w:rsidRPr="00203370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№ </w:t>
      </w:r>
      <w:r w:rsidR="00203370" w:rsidRPr="00203370">
        <w:rPr>
          <w:rFonts w:ascii="Times New Roman" w:eastAsiaTheme="minorEastAsia" w:hAnsi="Times New Roman" w:cs="Times New Roman"/>
          <w:sz w:val="28"/>
          <w:szCs w:val="28"/>
          <w:lang w:eastAsia="ru-RU"/>
        </w:rPr>
        <w:t>94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</w:t>
      </w:r>
      <w:r w:rsidR="00203370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203370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1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внесено </w:t>
      </w:r>
      <w:r w:rsidR="000F3F23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изменени</w:t>
      </w:r>
      <w:r w:rsidR="000F3F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муниципальную 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программу.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Координатор муниципальной программы – администрация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района.</w:t>
      </w:r>
    </w:p>
    <w:p w:rsidR="008B42A4" w:rsidRPr="008B42A4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Срок реализации муниципальной программы на 20</w:t>
      </w:r>
      <w:r w:rsidR="00203370" w:rsidRPr="00203370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1-202</w:t>
      </w:r>
      <w:r w:rsidR="00203370" w:rsidRPr="00203370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годы. </w:t>
      </w:r>
    </w:p>
    <w:p w:rsidR="00B2641D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Объем бюджетного финансирования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5D58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Развитие </w:t>
      </w:r>
      <w:r w:rsidR="00CD30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гражданского общества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</w:t>
      </w:r>
      <w:r w:rsidR="00801F4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</w:t>
      </w:r>
      <w:r w:rsidR="00203370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203370" w:rsidRPr="00203370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01F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году был предусмотрен в сумме </w:t>
      </w:r>
      <w:r w:rsidR="00203370" w:rsidRPr="00203370">
        <w:rPr>
          <w:rFonts w:ascii="Times New Roman" w:eastAsiaTheme="minorEastAsia" w:hAnsi="Times New Roman" w:cs="Times New Roman"/>
          <w:sz w:val="28"/>
          <w:szCs w:val="28"/>
          <w:lang w:eastAsia="ru-RU"/>
        </w:rPr>
        <w:t>864</w:t>
      </w:r>
      <w:r w:rsidR="00203370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203370" w:rsidRPr="00203370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801F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тыс. рублей за счет средств местного. 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</w:p>
    <w:p w:rsidR="008B42A4" w:rsidRPr="008B42A4" w:rsidRDefault="00B2641D" w:rsidP="00B2641D">
      <w:pPr>
        <w:spacing w:after="0" w:line="240" w:lineRule="auto"/>
        <w:ind w:firstLine="709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 отчетный год кассовые расходы по муниципальной программе составили </w:t>
      </w:r>
      <w:r w:rsidR="00203370" w:rsidRPr="00203370">
        <w:rPr>
          <w:rFonts w:ascii="Times New Roman" w:eastAsiaTheme="minorEastAsia" w:hAnsi="Times New Roman" w:cs="Times New Roman"/>
          <w:sz w:val="28"/>
          <w:szCs w:val="28"/>
          <w:lang w:eastAsia="ru-RU"/>
        </w:rPr>
        <w:t>864</w:t>
      </w:r>
      <w:r w:rsidR="00203370">
        <w:rPr>
          <w:rFonts w:ascii="Times New Roman" w:eastAsiaTheme="minorEastAsia" w:hAnsi="Times New Roman" w:cs="Times New Roman"/>
          <w:sz w:val="28"/>
          <w:szCs w:val="28"/>
          <w:lang w:eastAsia="ru-RU"/>
        </w:rPr>
        <w:t>,4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 рублей или </w:t>
      </w:r>
      <w:r w:rsidR="004401FF">
        <w:rPr>
          <w:rFonts w:ascii="Times New Roman" w:eastAsiaTheme="minorEastAsia" w:hAnsi="Times New Roman" w:cs="Times New Roman"/>
          <w:sz w:val="28"/>
          <w:szCs w:val="28"/>
          <w:lang w:eastAsia="ru-RU"/>
        </w:rPr>
        <w:t>100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% от предусмотренного лимита. </w:t>
      </w:r>
    </w:p>
    <w:p w:rsidR="008B42A4" w:rsidRPr="008B42A4" w:rsidRDefault="00CD30F5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Из 9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запланированн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реализации в отчетном году мероприяти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выполнено в полном объеме </w:t>
      </w:r>
      <w:r w:rsidR="004401FF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мероприяти</w:t>
      </w:r>
      <w:r w:rsidR="000153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8B42A4" w:rsidRDefault="00203370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В 2021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 рамках мероприятий программы:</w:t>
      </w:r>
    </w:p>
    <w:p w:rsidR="00B2641D" w:rsidRDefault="008B42A4" w:rsidP="00CD30F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CD30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Произведены выплаты пенсии за выслугу лет отдельным категориям работников Алексеевского сельского поселения Тихорецкого района;</w:t>
      </w:r>
    </w:p>
    <w:p w:rsidR="00D37899" w:rsidRDefault="00B2641D" w:rsidP="00CD30F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CD30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Предоставлена финансовая помощь в виде субсидии для поддержки социально ориентированной некоммерческой организации;</w:t>
      </w:r>
    </w:p>
    <w:p w:rsidR="00CD30F5" w:rsidRDefault="00CD30F5" w:rsidP="00CD30F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Произведены выплаты ТОС; </w:t>
      </w:r>
    </w:p>
    <w:p w:rsidR="00CD30F5" w:rsidRDefault="00CD30F5" w:rsidP="0008162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Проведена профессиональная </w:t>
      </w:r>
      <w:r w:rsidR="00081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подготовка муниципальных служащих н</w:t>
      </w:r>
      <w:r w:rsidR="004401FF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курсах повышения квалификации;</w:t>
      </w:r>
    </w:p>
    <w:p w:rsidR="008B42A4" w:rsidRPr="008B42A4" w:rsidRDefault="00203370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По итогам 2021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из </w:t>
      </w:r>
      <w:r w:rsidR="00081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предусмотренных программой целевых показателей, плановые значения достигнуты в полном объеме </w:t>
      </w:r>
      <w:r w:rsidR="00081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показателям. Средняя степень достижения целевых показателей – 1.</w:t>
      </w:r>
    </w:p>
    <w:p w:rsidR="008B42A4" w:rsidRPr="008B42A4" w:rsidRDefault="008B42A4" w:rsidP="008B42A4">
      <w:pPr>
        <w:spacing w:before="100" w:beforeAutospacing="1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Вывод: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Исходя из того, что эффективность реализации муниципальной программы оценивается в зависимости от значений оценки степени реализации муниципальной программы и составляет 1, считаем целесообразным </w:t>
      </w:r>
      <w:proofErr w:type="gramStart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</w:t>
      </w:r>
      <w:proofErr w:type="gramEnd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эффективность реализации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D378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Развитие </w:t>
      </w:r>
      <w:r w:rsidR="00081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гражданского общества</w:t>
      </w:r>
      <w:r w:rsidR="004401FF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</w:t>
      </w:r>
      <w:r w:rsidR="00203370">
        <w:rPr>
          <w:rFonts w:ascii="Times New Roman" w:eastAsiaTheme="minorEastAsia" w:hAnsi="Times New Roman" w:cs="Times New Roman"/>
          <w:sz w:val="28"/>
          <w:szCs w:val="28"/>
          <w:lang w:eastAsia="ru-RU"/>
        </w:rPr>
        <w:t>21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высокой и продолжить ее реализацию в 20</w:t>
      </w:r>
      <w:r w:rsidR="004401FF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203370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году.</w:t>
      </w:r>
    </w:p>
    <w:p w:rsidR="00B33DF1" w:rsidRDefault="00B33DF1"/>
    <w:sectPr w:rsidR="00B33DF1" w:rsidSect="00B0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42A4"/>
    <w:rsid w:val="000153E2"/>
    <w:rsid w:val="00031B88"/>
    <w:rsid w:val="0008162C"/>
    <w:rsid w:val="000A4C7C"/>
    <w:rsid w:val="000F3F23"/>
    <w:rsid w:val="001078A9"/>
    <w:rsid w:val="00143ADA"/>
    <w:rsid w:val="0017028C"/>
    <w:rsid w:val="001F1002"/>
    <w:rsid w:val="00203370"/>
    <w:rsid w:val="002A2B3F"/>
    <w:rsid w:val="00316EDA"/>
    <w:rsid w:val="004401FF"/>
    <w:rsid w:val="005D587A"/>
    <w:rsid w:val="005D5DE2"/>
    <w:rsid w:val="00620858"/>
    <w:rsid w:val="00767EFA"/>
    <w:rsid w:val="00791688"/>
    <w:rsid w:val="007C35CF"/>
    <w:rsid w:val="00801F43"/>
    <w:rsid w:val="00873E32"/>
    <w:rsid w:val="008B42A4"/>
    <w:rsid w:val="00990CCE"/>
    <w:rsid w:val="009E12BB"/>
    <w:rsid w:val="00A473FD"/>
    <w:rsid w:val="00B05D85"/>
    <w:rsid w:val="00B2641D"/>
    <w:rsid w:val="00B33DF1"/>
    <w:rsid w:val="00C639E8"/>
    <w:rsid w:val="00CC5D44"/>
    <w:rsid w:val="00CD30F5"/>
    <w:rsid w:val="00D110F1"/>
    <w:rsid w:val="00D33AA0"/>
    <w:rsid w:val="00D37899"/>
    <w:rsid w:val="00D73791"/>
    <w:rsid w:val="00DB2757"/>
    <w:rsid w:val="00EB2EC7"/>
    <w:rsid w:val="00FF6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24</cp:revision>
  <cp:lastPrinted>2021-09-09T08:59:00Z</cp:lastPrinted>
  <dcterms:created xsi:type="dcterms:W3CDTF">2019-12-03T08:25:00Z</dcterms:created>
  <dcterms:modified xsi:type="dcterms:W3CDTF">2021-12-30T07:12:00Z</dcterms:modified>
</cp:coreProperties>
</file>